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6ED" w:rsidRPr="000736ED" w:rsidRDefault="00907C80" w:rsidP="000736ED">
      <w:pPr>
        <w:pStyle w:val="NoSpacing"/>
        <w:spacing w:line="360" w:lineRule="auto"/>
        <w:rPr>
          <w:rFonts w:ascii="Perpetua" w:hAnsi="Perpetua"/>
          <w:sz w:val="32"/>
          <w:szCs w:val="32"/>
        </w:rPr>
      </w:pPr>
      <w:r>
        <w:rPr>
          <w:rFonts w:ascii="Perpetua" w:hAnsi="Perpetua"/>
          <w:sz w:val="32"/>
          <w:szCs w:val="32"/>
        </w:rPr>
        <w:t>Amy Corzette</w:t>
      </w:r>
      <w:r w:rsidR="00E56BF1">
        <w:rPr>
          <w:rFonts w:ascii="Perpetua" w:hAnsi="Perpetua"/>
          <w:sz w:val="32"/>
          <w:szCs w:val="32"/>
        </w:rPr>
        <w:t xml:space="preserve"> at ext 232 will</w:t>
      </w:r>
      <w:r w:rsidR="000736ED" w:rsidRPr="000736ED">
        <w:rPr>
          <w:rFonts w:ascii="Perpetua" w:hAnsi="Perpetua"/>
          <w:sz w:val="32"/>
          <w:szCs w:val="32"/>
        </w:rPr>
        <w:t xml:space="preserve"> help to provide transition assistance to individuals who wish to move from an institution setting back into the community.  We provide support through the Money Follows the Person grant and Section Q.  We want to help individuals return to their homes and stay as independent as they want to be.</w:t>
      </w:r>
    </w:p>
    <w:p w:rsidR="000736ED" w:rsidRDefault="000736ED"/>
    <w:sectPr w:rsidR="000736ED" w:rsidSect="002671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36ED"/>
    <w:rsid w:val="000736ED"/>
    <w:rsid w:val="0026712B"/>
    <w:rsid w:val="007F5D4A"/>
    <w:rsid w:val="00907C80"/>
    <w:rsid w:val="00E56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6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278</Characters>
  <Application>Microsoft Office Word</Application>
  <DocSecurity>0</DocSecurity>
  <Lines>2</Lines>
  <Paragraphs>1</Paragraphs>
  <ScaleCrop>false</ScaleCrop>
  <Company>Green Hills Community Action Agency</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corzette</dc:creator>
  <cp:lastModifiedBy>amy corzette</cp:lastModifiedBy>
  <cp:revision>3</cp:revision>
  <dcterms:created xsi:type="dcterms:W3CDTF">2012-05-18T20:35:00Z</dcterms:created>
  <dcterms:modified xsi:type="dcterms:W3CDTF">2012-10-25T16:54:00Z</dcterms:modified>
</cp:coreProperties>
</file>